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9624" w14:textId="77777777" w:rsidR="000F3CF4" w:rsidRPr="00472E7F" w:rsidRDefault="001725BF" w:rsidP="000F3CF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40" w:lineRule="auto"/>
        <w:rPr>
          <w:rFonts w:ascii="Bell MT" w:eastAsia="Times New Roman" w:hAnsi="Bell MT" w:cs="Arial"/>
          <w:b/>
          <w:sz w:val="28"/>
          <w:szCs w:val="24"/>
          <w:lang w:eastAsia="es-ES"/>
        </w:rPr>
      </w:pPr>
      <w:r w:rsidRPr="00472E7F">
        <w:rPr>
          <w:rFonts w:ascii="Bell MT" w:eastAsia="Times New Roman" w:hAnsi="Bell MT" w:cs="Arial"/>
          <w:b/>
          <w:noProof/>
          <w:sz w:val="28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7989A2D6" wp14:editId="3038DD7C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831975" cy="695325"/>
            <wp:effectExtent l="0" t="0" r="0" b="9525"/>
            <wp:wrapSquare wrapText="bothSides"/>
            <wp:docPr id="2" name="Imagen 2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Text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9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472E7F">
        <w:rPr>
          <w:rFonts w:ascii="Bell MT" w:hAnsi="Bell MT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095ADB3" wp14:editId="593562B9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60528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275" y="21319"/>
                <wp:lineTo x="21275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2E7F">
        <w:rPr>
          <w:rFonts w:ascii="Bell MT" w:hAnsi="Bell MT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01943F9" wp14:editId="14518F76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303020" cy="78105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3CF4" w:rsidRPr="00472E7F">
        <w:rPr>
          <w:rFonts w:ascii="Bell MT" w:eastAsia="Times New Roman" w:hAnsi="Bell MT" w:cs="Arial"/>
          <w:b/>
          <w:sz w:val="28"/>
          <w:szCs w:val="24"/>
          <w:lang w:eastAsia="es-ES"/>
        </w:rPr>
        <w:br w:type="textWrapping" w:clear="all"/>
      </w:r>
    </w:p>
    <w:p w14:paraId="3F6CAC49" w14:textId="77777777" w:rsidR="00614124" w:rsidRPr="00472E7F" w:rsidRDefault="00614124" w:rsidP="00C36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8"/>
          <w:szCs w:val="32"/>
        </w:rPr>
      </w:pPr>
    </w:p>
    <w:p w14:paraId="471A31C1" w14:textId="77777777" w:rsidR="003E64ED" w:rsidRPr="00472E7F" w:rsidRDefault="003E64ED" w:rsidP="003E64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8"/>
          <w:szCs w:val="32"/>
        </w:rPr>
      </w:pPr>
      <w:r w:rsidRPr="00472E7F">
        <w:rPr>
          <w:rFonts w:ascii="Bell MT" w:hAnsi="Bell MT" w:cs="Times New Roman"/>
          <w:b/>
          <w:sz w:val="28"/>
          <w:szCs w:val="32"/>
        </w:rPr>
        <w:t>Offre d’emploi</w:t>
      </w:r>
    </w:p>
    <w:p w14:paraId="61254ADA" w14:textId="0B6F2AD1" w:rsidR="003E64ED" w:rsidRPr="00472E7F" w:rsidRDefault="0014040F" w:rsidP="0014040F">
      <w:pPr>
        <w:pStyle w:val="Paragraphedeliste"/>
        <w:tabs>
          <w:tab w:val="left" w:pos="1215"/>
        </w:tabs>
        <w:autoSpaceDE w:val="0"/>
        <w:autoSpaceDN w:val="0"/>
        <w:adjustRightInd w:val="0"/>
        <w:spacing w:after="0"/>
        <w:ind w:left="284"/>
        <w:jc w:val="both"/>
        <w:rPr>
          <w:rFonts w:ascii="Bell MT" w:hAnsi="Bell MT"/>
          <w:sz w:val="24"/>
        </w:rPr>
      </w:pPr>
      <w:r w:rsidRPr="00472E7F">
        <w:rPr>
          <w:rFonts w:ascii="Bell MT" w:hAnsi="Bell MT"/>
          <w:sz w:val="24"/>
        </w:rPr>
        <w:tab/>
      </w:r>
    </w:p>
    <w:p w14:paraId="3699C766" w14:textId="77777777" w:rsidR="003E64ED" w:rsidRPr="00472E7F" w:rsidRDefault="003E64ED" w:rsidP="003E64E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Bell MT" w:hAnsi="Bell MT" w:cs="Times New Roman"/>
          <w:sz w:val="24"/>
          <w:szCs w:val="24"/>
          <w:lang w:eastAsia="en-GB"/>
        </w:rPr>
      </w:pPr>
      <w:r w:rsidRPr="00472E7F">
        <w:rPr>
          <w:rFonts w:ascii="Bell MT" w:hAnsi="Bell MT" w:cs="Times New Roman"/>
          <w:sz w:val="24"/>
          <w:szCs w:val="24"/>
        </w:rPr>
        <w:t>La Faculté de Linguistique Appliquée (FLA) de l’Université d’État d’Haïti recrute un (e)</w:t>
      </w:r>
      <w:r w:rsidRPr="00472E7F">
        <w:rPr>
          <w:rFonts w:ascii="Bell MT" w:eastAsia="Times New Roman" w:hAnsi="Bell MT" w:cs="Times New Roman"/>
          <w:sz w:val="24"/>
          <w:szCs w:val="24"/>
          <w:lang w:eastAsia="es-ES"/>
        </w:rPr>
        <w:t xml:space="preserve"> Dessinateur (trice) dans le cadre de la mise en œuvre de l’objectif 3 du projet </w:t>
      </w:r>
      <w:proofErr w:type="spellStart"/>
      <w:r w:rsidRPr="00472E7F">
        <w:rPr>
          <w:rFonts w:ascii="Bell MT" w:eastAsia="Times New Roman" w:hAnsi="Bell MT" w:cs="Times New Roman"/>
          <w:i/>
          <w:sz w:val="24"/>
          <w:szCs w:val="24"/>
          <w:lang w:eastAsia="es-ES"/>
        </w:rPr>
        <w:t>Edukayiti</w:t>
      </w:r>
      <w:proofErr w:type="spellEnd"/>
      <w:r w:rsidRPr="00472E7F">
        <w:rPr>
          <w:rFonts w:ascii="Bell MT" w:hAnsi="Bell MT" w:cs="Times New Roman"/>
          <w:sz w:val="24"/>
          <w:szCs w:val="24"/>
        </w:rPr>
        <w:t> (</w:t>
      </w:r>
      <w:r w:rsidRPr="00472E7F">
        <w:rPr>
          <w:rFonts w:ascii="Bell MT" w:hAnsi="Bell MT" w:cs="Arial"/>
          <w:b/>
          <w:i/>
          <w:sz w:val="24"/>
          <w:szCs w:val="24"/>
        </w:rPr>
        <w:t>Renforcement des Services éducatifs dans le Sud-est d'Haïti et Amélioration de la Qualité de l’Enseignement pour le premier cycle fondamental</w:t>
      </w:r>
      <w:r w:rsidRPr="00472E7F">
        <w:rPr>
          <w:rFonts w:ascii="Bell MT" w:hAnsi="Bell MT" w:cs="Times New Roman"/>
          <w:sz w:val="24"/>
          <w:szCs w:val="24"/>
        </w:rPr>
        <w:t>), l’objectif 3 consistant en l’</w:t>
      </w:r>
      <w:r w:rsidRPr="00472E7F">
        <w:rPr>
          <w:rFonts w:ascii="Bell MT" w:hAnsi="Bell MT" w:cs="Times New Roman"/>
          <w:sz w:val="24"/>
          <w:szCs w:val="24"/>
          <w:lang w:eastAsia="es-ES"/>
        </w:rPr>
        <w:t>élaboration et la mise</w:t>
      </w:r>
      <w:r w:rsidRPr="00472E7F">
        <w:rPr>
          <w:rFonts w:ascii="Bell MT" w:hAnsi="Bell MT" w:cs="Times New Roman"/>
          <w:sz w:val="24"/>
          <w:szCs w:val="24"/>
        </w:rPr>
        <w:t xml:space="preserve"> en œuvre d’un dispositif de littératie au premier cycle de l’École fondamentale haïtienne. Le projet </w:t>
      </w:r>
      <w:proofErr w:type="spellStart"/>
      <w:r w:rsidRPr="00472E7F">
        <w:rPr>
          <w:rFonts w:ascii="Bell MT" w:hAnsi="Bell MT" w:cs="Times New Roman"/>
          <w:i/>
          <w:sz w:val="24"/>
          <w:szCs w:val="24"/>
        </w:rPr>
        <w:t>Edukayiti</w:t>
      </w:r>
      <w:proofErr w:type="spellEnd"/>
      <w:r w:rsidRPr="00472E7F">
        <w:rPr>
          <w:rFonts w:ascii="Bell MT" w:hAnsi="Bell MT" w:cs="Times New Roman"/>
          <w:sz w:val="24"/>
          <w:szCs w:val="24"/>
        </w:rPr>
        <w:t xml:space="preserve"> est cofinancé par </w:t>
      </w:r>
      <w:r w:rsidRPr="00472E7F">
        <w:rPr>
          <w:rFonts w:ascii="Bell MT" w:hAnsi="Bell MT" w:cs="Times New Roman"/>
          <w:sz w:val="24"/>
          <w:szCs w:val="24"/>
          <w:lang w:eastAsia="en-GB"/>
        </w:rPr>
        <w:t xml:space="preserve">l'Union européenne et l’Agence espagnole de Coopération internationale pour le développement. </w:t>
      </w:r>
    </w:p>
    <w:p w14:paraId="44835FF5" w14:textId="3D371C4D" w:rsidR="003E64ED" w:rsidRPr="00472E7F" w:rsidRDefault="003E64ED" w:rsidP="003E64ED">
      <w:pPr>
        <w:spacing w:after="240" w:line="240" w:lineRule="auto"/>
        <w:jc w:val="both"/>
        <w:rPr>
          <w:rFonts w:ascii="Bell MT" w:eastAsia="Times New Roman" w:hAnsi="Bell MT" w:cs="Arial"/>
          <w:sz w:val="24"/>
          <w:szCs w:val="24"/>
          <w:lang w:eastAsia="es-ES"/>
        </w:rPr>
      </w:pPr>
      <w:r w:rsidRPr="00472E7F">
        <w:rPr>
          <w:rFonts w:ascii="Bell MT" w:eastAsia="Times New Roman" w:hAnsi="Bell MT" w:cs="Times New Roman"/>
          <w:sz w:val="24"/>
          <w:szCs w:val="24"/>
          <w:lang w:eastAsia="es-ES"/>
        </w:rPr>
        <w:t>Le (la) Dessinateur (trice) doit concevoir des illustrations pour des manuels scolaires et des histoires destinées aux enfants</w:t>
      </w:r>
      <w:r w:rsidR="0014040F" w:rsidRPr="00472E7F">
        <w:rPr>
          <w:rFonts w:ascii="Bell MT" w:eastAsia="Times New Roman" w:hAnsi="Bell MT" w:cs="Times New Roman"/>
          <w:sz w:val="24"/>
          <w:szCs w:val="24"/>
          <w:lang w:eastAsia="es-ES"/>
        </w:rPr>
        <w:t xml:space="preserve"> du niveau sus-indiqué.</w:t>
      </w:r>
      <w:r w:rsidRPr="00472E7F">
        <w:rPr>
          <w:rFonts w:ascii="Bell MT" w:eastAsia="Times New Roman" w:hAnsi="Bell MT" w:cs="Times New Roman"/>
          <w:sz w:val="24"/>
          <w:szCs w:val="24"/>
          <w:lang w:eastAsia="es-ES"/>
        </w:rPr>
        <w:t xml:space="preserve"> </w:t>
      </w:r>
    </w:p>
    <w:p w14:paraId="7F0513EA" w14:textId="77777777" w:rsidR="003E64ED" w:rsidRPr="00472E7F" w:rsidRDefault="003E64ED" w:rsidP="003E64ED">
      <w:pPr>
        <w:autoSpaceDE w:val="0"/>
        <w:autoSpaceDN w:val="0"/>
        <w:adjustRightInd w:val="0"/>
        <w:spacing w:after="0"/>
        <w:jc w:val="both"/>
        <w:rPr>
          <w:rFonts w:ascii="Bell MT" w:hAnsi="Bell MT"/>
          <w:sz w:val="24"/>
        </w:rPr>
      </w:pPr>
      <w:r w:rsidRPr="00472E7F">
        <w:rPr>
          <w:rFonts w:ascii="Bell MT" w:hAnsi="Bell MT"/>
          <w:sz w:val="24"/>
        </w:rPr>
        <w:t xml:space="preserve">Il s’agit d’un emploi immédiat à temps partiel. </w:t>
      </w:r>
    </w:p>
    <w:p w14:paraId="00D9F704" w14:textId="77777777" w:rsidR="003E64ED" w:rsidRPr="00472E7F" w:rsidRDefault="003E64ED" w:rsidP="003E64ED">
      <w:pPr>
        <w:autoSpaceDE w:val="0"/>
        <w:autoSpaceDN w:val="0"/>
        <w:adjustRightInd w:val="0"/>
        <w:spacing w:after="240"/>
        <w:jc w:val="both"/>
        <w:rPr>
          <w:rFonts w:ascii="Bell MT" w:hAnsi="Bell MT"/>
          <w:sz w:val="24"/>
        </w:rPr>
      </w:pPr>
    </w:p>
    <w:p w14:paraId="44E6036F" w14:textId="77777777" w:rsidR="003E64ED" w:rsidRPr="00472E7F" w:rsidRDefault="003E64ED" w:rsidP="003E64ED">
      <w:pPr>
        <w:autoSpaceDE w:val="0"/>
        <w:autoSpaceDN w:val="0"/>
        <w:adjustRightInd w:val="0"/>
        <w:spacing w:after="240"/>
        <w:jc w:val="both"/>
        <w:rPr>
          <w:rFonts w:ascii="Bell MT" w:hAnsi="Bell MT"/>
          <w:sz w:val="24"/>
        </w:rPr>
      </w:pPr>
      <w:r w:rsidRPr="00472E7F">
        <w:rPr>
          <w:rFonts w:ascii="Bell MT" w:hAnsi="Bell MT"/>
          <w:b/>
          <w:sz w:val="24"/>
        </w:rPr>
        <w:t>Tâches et responsabilités</w:t>
      </w:r>
    </w:p>
    <w:p w14:paraId="471E8EE5" w14:textId="77777777" w:rsidR="003E64ED" w:rsidRPr="00472E7F" w:rsidRDefault="003E64ED" w:rsidP="003E64ED">
      <w:pPr>
        <w:autoSpaceDE w:val="0"/>
        <w:autoSpaceDN w:val="0"/>
        <w:adjustRightInd w:val="0"/>
        <w:jc w:val="both"/>
        <w:rPr>
          <w:rFonts w:ascii="Bell MT" w:hAnsi="Bell MT"/>
          <w:sz w:val="24"/>
        </w:rPr>
      </w:pPr>
      <w:r w:rsidRPr="00472E7F">
        <w:rPr>
          <w:rFonts w:ascii="Bell MT" w:hAnsi="Bell MT"/>
          <w:sz w:val="24"/>
        </w:rPr>
        <w:t>Le (la) consultant (e) doit :</w:t>
      </w:r>
    </w:p>
    <w:p w14:paraId="7A5CB6C3" w14:textId="77777777" w:rsidR="003E64ED" w:rsidRPr="00472E7F" w:rsidRDefault="003E64ED" w:rsidP="003E64E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160"/>
        <w:jc w:val="both"/>
        <w:rPr>
          <w:rFonts w:ascii="Bell MT" w:hAnsi="Bell MT"/>
          <w:sz w:val="24"/>
        </w:rPr>
      </w:pPr>
      <w:r w:rsidRPr="00472E7F">
        <w:rPr>
          <w:rFonts w:ascii="Bell MT" w:hAnsi="Bell MT"/>
          <w:sz w:val="24"/>
        </w:rPr>
        <w:t>Traduire des textes en images (esquisser les personnages, les d</w:t>
      </w:r>
      <w:r w:rsidRPr="00472E7F">
        <w:rPr>
          <w:rFonts w:ascii="Bell MT" w:hAnsi="Bell MT" w:cs="Times New Roman"/>
          <w:sz w:val="24"/>
        </w:rPr>
        <w:t>écors…)</w:t>
      </w:r>
      <w:r w:rsidRPr="00472E7F">
        <w:rPr>
          <w:rFonts w:ascii="Bell MT" w:hAnsi="Bell MT"/>
          <w:sz w:val="24"/>
        </w:rPr>
        <w:t> ;</w:t>
      </w:r>
    </w:p>
    <w:p w14:paraId="51DC534C" w14:textId="77777777" w:rsidR="003E64ED" w:rsidRPr="00472E7F" w:rsidRDefault="003E64ED" w:rsidP="003E64E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160"/>
        <w:jc w:val="both"/>
        <w:rPr>
          <w:rFonts w:ascii="Bell MT" w:hAnsi="Bell MT"/>
          <w:sz w:val="24"/>
        </w:rPr>
      </w:pPr>
      <w:r w:rsidRPr="00472E7F">
        <w:rPr>
          <w:rFonts w:ascii="Bell MT" w:hAnsi="Bell MT"/>
          <w:sz w:val="24"/>
        </w:rPr>
        <w:t>Produire des dessins qui correspondent aux personnages décrits et à l’univers de l’histoire ou du texte ;</w:t>
      </w:r>
    </w:p>
    <w:p w14:paraId="0C745936" w14:textId="77777777" w:rsidR="003E64ED" w:rsidRPr="00472E7F" w:rsidRDefault="003E64ED" w:rsidP="003E64E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160"/>
        <w:jc w:val="both"/>
        <w:rPr>
          <w:rFonts w:ascii="Bell MT" w:hAnsi="Bell MT"/>
          <w:sz w:val="24"/>
        </w:rPr>
      </w:pPr>
      <w:r w:rsidRPr="00472E7F">
        <w:rPr>
          <w:rFonts w:ascii="Bell MT" w:hAnsi="Bell MT"/>
          <w:sz w:val="24"/>
        </w:rPr>
        <w:t>Faire des propositions de dessins et les reprendre jusqu’à la satisfaction de l’</w:t>
      </w:r>
      <w:r w:rsidRPr="00472E7F">
        <w:rPr>
          <w:rFonts w:ascii="Bell MT" w:hAnsi="Bell MT" w:cs="Times New Roman"/>
          <w:sz w:val="24"/>
        </w:rPr>
        <w:t>équipe ;</w:t>
      </w:r>
    </w:p>
    <w:p w14:paraId="668F34D9" w14:textId="77777777" w:rsidR="003E64ED" w:rsidRPr="00472E7F" w:rsidRDefault="003E64ED" w:rsidP="003E64ED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160"/>
        <w:jc w:val="both"/>
        <w:rPr>
          <w:rFonts w:ascii="Bell MT" w:hAnsi="Bell MT"/>
          <w:sz w:val="24"/>
        </w:rPr>
      </w:pPr>
      <w:r w:rsidRPr="00472E7F">
        <w:rPr>
          <w:rFonts w:ascii="Bell MT" w:hAnsi="Bell MT" w:cs="Times New Roman"/>
          <w:sz w:val="24"/>
        </w:rPr>
        <w:t>Soumettre des croquis exploitables pour les travaux de graphisme ;</w:t>
      </w:r>
    </w:p>
    <w:p w14:paraId="42FF0B6E" w14:textId="77777777" w:rsidR="003E64ED" w:rsidRPr="00472E7F" w:rsidRDefault="003E64ED" w:rsidP="003E64ED">
      <w:pPr>
        <w:pStyle w:val="Paragraphedeliste"/>
        <w:autoSpaceDE w:val="0"/>
        <w:autoSpaceDN w:val="0"/>
        <w:adjustRightInd w:val="0"/>
        <w:spacing w:after="160"/>
        <w:jc w:val="both"/>
        <w:rPr>
          <w:rFonts w:ascii="Bell MT" w:hAnsi="Bell MT"/>
          <w:sz w:val="24"/>
        </w:rPr>
      </w:pPr>
    </w:p>
    <w:p w14:paraId="4D66643C" w14:textId="77777777" w:rsidR="003E64ED" w:rsidRPr="00472E7F" w:rsidRDefault="003E64ED" w:rsidP="003E64ED">
      <w:pPr>
        <w:autoSpaceDE w:val="0"/>
        <w:autoSpaceDN w:val="0"/>
        <w:adjustRightInd w:val="0"/>
        <w:jc w:val="both"/>
        <w:rPr>
          <w:rFonts w:ascii="Bell MT" w:hAnsi="Bell MT"/>
          <w:b/>
          <w:sz w:val="24"/>
        </w:rPr>
      </w:pPr>
      <w:r w:rsidRPr="00472E7F">
        <w:rPr>
          <w:rFonts w:ascii="Bell MT" w:hAnsi="Bell MT"/>
          <w:b/>
          <w:sz w:val="24"/>
        </w:rPr>
        <w:t>Livrable :</w:t>
      </w:r>
    </w:p>
    <w:p w14:paraId="6C203380" w14:textId="77777777" w:rsidR="003E64ED" w:rsidRPr="00472E7F" w:rsidRDefault="003E64ED" w:rsidP="003E64ED">
      <w:pPr>
        <w:autoSpaceDE w:val="0"/>
        <w:autoSpaceDN w:val="0"/>
        <w:adjustRightInd w:val="0"/>
        <w:jc w:val="both"/>
        <w:rPr>
          <w:rFonts w:ascii="Bell MT" w:hAnsi="Bell MT"/>
          <w:sz w:val="24"/>
        </w:rPr>
      </w:pPr>
      <w:r w:rsidRPr="00472E7F">
        <w:rPr>
          <w:rFonts w:ascii="Bell MT" w:hAnsi="Bell MT"/>
          <w:sz w:val="24"/>
        </w:rPr>
        <w:t xml:space="preserve">Les croquis en version exploitable pour les travaux de graphisme.   </w:t>
      </w:r>
    </w:p>
    <w:p w14:paraId="2A64B04F" w14:textId="77777777" w:rsidR="003E64ED" w:rsidRPr="00472E7F" w:rsidRDefault="003E64ED" w:rsidP="003E64ED">
      <w:pPr>
        <w:autoSpaceDE w:val="0"/>
        <w:autoSpaceDN w:val="0"/>
        <w:adjustRightInd w:val="0"/>
        <w:jc w:val="both"/>
        <w:rPr>
          <w:rFonts w:ascii="Bell MT" w:hAnsi="Bell MT"/>
          <w:sz w:val="24"/>
        </w:rPr>
      </w:pPr>
    </w:p>
    <w:p w14:paraId="73CC9572" w14:textId="77777777" w:rsidR="003E64ED" w:rsidRPr="00472E7F" w:rsidRDefault="003E64ED" w:rsidP="003E64ED">
      <w:pPr>
        <w:autoSpaceDE w:val="0"/>
        <w:autoSpaceDN w:val="0"/>
        <w:adjustRightInd w:val="0"/>
        <w:jc w:val="both"/>
        <w:rPr>
          <w:rFonts w:ascii="Bell MT" w:hAnsi="Bell MT"/>
          <w:b/>
          <w:sz w:val="24"/>
        </w:rPr>
      </w:pPr>
      <w:r w:rsidRPr="00472E7F">
        <w:rPr>
          <w:rFonts w:ascii="Bell MT" w:hAnsi="Bell MT"/>
          <w:b/>
          <w:sz w:val="24"/>
        </w:rPr>
        <w:t>Durée de la consultation :</w:t>
      </w:r>
    </w:p>
    <w:p w14:paraId="0A8E32F3" w14:textId="77777777" w:rsidR="003E64ED" w:rsidRPr="00472E7F" w:rsidRDefault="003E64ED" w:rsidP="003E64ED">
      <w:pPr>
        <w:autoSpaceDE w:val="0"/>
        <w:autoSpaceDN w:val="0"/>
        <w:adjustRightInd w:val="0"/>
        <w:jc w:val="both"/>
        <w:rPr>
          <w:rFonts w:ascii="Bell MT" w:hAnsi="Bell MT"/>
          <w:sz w:val="24"/>
        </w:rPr>
      </w:pPr>
      <w:r w:rsidRPr="00472E7F">
        <w:rPr>
          <w:rFonts w:ascii="Bell MT" w:hAnsi="Bell MT"/>
          <w:sz w:val="24"/>
        </w:rPr>
        <w:t>5 mois</w:t>
      </w:r>
    </w:p>
    <w:p w14:paraId="0C454390" w14:textId="77777777" w:rsidR="003E64ED" w:rsidRPr="00472E7F" w:rsidRDefault="003E64ED" w:rsidP="003E64ED">
      <w:pPr>
        <w:autoSpaceDE w:val="0"/>
        <w:autoSpaceDN w:val="0"/>
        <w:adjustRightInd w:val="0"/>
        <w:jc w:val="both"/>
        <w:rPr>
          <w:rFonts w:ascii="Bell MT" w:hAnsi="Bell MT"/>
          <w:b/>
          <w:sz w:val="24"/>
        </w:rPr>
      </w:pPr>
    </w:p>
    <w:p w14:paraId="7D9A1804" w14:textId="77777777" w:rsidR="0014040F" w:rsidRPr="00472E7F" w:rsidRDefault="0014040F" w:rsidP="003E64ED">
      <w:pPr>
        <w:autoSpaceDE w:val="0"/>
        <w:autoSpaceDN w:val="0"/>
        <w:adjustRightInd w:val="0"/>
        <w:jc w:val="both"/>
        <w:rPr>
          <w:rFonts w:ascii="Bell MT" w:hAnsi="Bell MT"/>
          <w:b/>
          <w:sz w:val="24"/>
        </w:rPr>
      </w:pPr>
    </w:p>
    <w:p w14:paraId="583D9007" w14:textId="77777777" w:rsidR="003E64ED" w:rsidRPr="00472E7F" w:rsidRDefault="003E64ED" w:rsidP="003E64ED">
      <w:pPr>
        <w:autoSpaceDE w:val="0"/>
        <w:autoSpaceDN w:val="0"/>
        <w:adjustRightInd w:val="0"/>
        <w:jc w:val="both"/>
        <w:rPr>
          <w:rFonts w:ascii="Bell MT" w:hAnsi="Bell MT"/>
          <w:b/>
          <w:sz w:val="24"/>
        </w:rPr>
      </w:pPr>
      <w:r w:rsidRPr="00472E7F">
        <w:rPr>
          <w:rFonts w:ascii="Bell MT" w:hAnsi="Bell MT"/>
          <w:b/>
          <w:sz w:val="24"/>
        </w:rPr>
        <w:lastRenderedPageBreak/>
        <w:t xml:space="preserve">Profil et expériences techniques et professionnelles </w:t>
      </w:r>
    </w:p>
    <w:p w14:paraId="4CCB3688" w14:textId="3CF19299" w:rsidR="003E64ED" w:rsidRPr="00472E7F" w:rsidRDefault="003E64ED" w:rsidP="003E64ED">
      <w:pPr>
        <w:autoSpaceDE w:val="0"/>
        <w:autoSpaceDN w:val="0"/>
        <w:adjustRightInd w:val="0"/>
        <w:spacing w:after="120"/>
        <w:jc w:val="both"/>
        <w:rPr>
          <w:rFonts w:ascii="Bell MT" w:hAnsi="Bell MT"/>
          <w:sz w:val="24"/>
        </w:rPr>
      </w:pPr>
      <w:r w:rsidRPr="00472E7F">
        <w:rPr>
          <w:rFonts w:ascii="Bell MT" w:hAnsi="Bell MT"/>
          <w:sz w:val="24"/>
        </w:rPr>
        <w:t>Un diplôme en design graphique ou en art d’une école reconnue ou preuve de talent artistique dans le domaine d’illustration de livres pour enfant dans le cas d’un (e)</w:t>
      </w:r>
      <w:r w:rsidR="0014040F" w:rsidRPr="00472E7F">
        <w:rPr>
          <w:rFonts w:ascii="Bell MT" w:hAnsi="Bell MT"/>
          <w:sz w:val="24"/>
        </w:rPr>
        <w:t xml:space="preserve"> autodidacte</w:t>
      </w:r>
      <w:r w:rsidRPr="00472E7F">
        <w:rPr>
          <w:rFonts w:ascii="Bell MT" w:hAnsi="Bell MT"/>
          <w:sz w:val="24"/>
        </w:rPr>
        <w:t>.</w:t>
      </w:r>
    </w:p>
    <w:p w14:paraId="2AF7DF04" w14:textId="354C59D3" w:rsidR="003E64ED" w:rsidRPr="00472E7F" w:rsidRDefault="00272FD5" w:rsidP="003E64ED">
      <w:pPr>
        <w:autoSpaceDE w:val="0"/>
        <w:autoSpaceDN w:val="0"/>
        <w:adjustRightInd w:val="0"/>
        <w:spacing w:after="120"/>
        <w:jc w:val="both"/>
        <w:rPr>
          <w:rFonts w:ascii="Bell MT" w:hAnsi="Bell MT"/>
          <w:sz w:val="24"/>
        </w:rPr>
      </w:pPr>
      <w:r w:rsidRPr="00472E7F">
        <w:rPr>
          <w:rFonts w:ascii="Bell MT" w:hAnsi="Bell MT"/>
          <w:sz w:val="24"/>
        </w:rPr>
        <w:t>Études</w:t>
      </w:r>
      <w:r w:rsidR="003E64ED" w:rsidRPr="00472E7F">
        <w:rPr>
          <w:rFonts w:ascii="Bell MT" w:hAnsi="Bell MT"/>
          <w:sz w:val="24"/>
        </w:rPr>
        <w:t xml:space="preserve"> et expériences en graphisme, un atout majeur ;</w:t>
      </w:r>
    </w:p>
    <w:p w14:paraId="413AB2DD" w14:textId="5227EBD0" w:rsidR="00B82478" w:rsidRPr="00472E7F" w:rsidRDefault="00B82478" w:rsidP="003E64ED">
      <w:pPr>
        <w:autoSpaceDE w:val="0"/>
        <w:autoSpaceDN w:val="0"/>
        <w:adjustRightInd w:val="0"/>
        <w:spacing w:after="120"/>
        <w:jc w:val="both"/>
        <w:rPr>
          <w:rFonts w:ascii="Bell MT" w:hAnsi="Bell MT"/>
          <w:sz w:val="24"/>
        </w:rPr>
      </w:pPr>
      <w:r w:rsidRPr="00472E7F">
        <w:rPr>
          <w:rFonts w:ascii="Bell MT" w:hAnsi="Bell MT"/>
          <w:sz w:val="24"/>
        </w:rPr>
        <w:t xml:space="preserve">Un portfolio des travaux réalisés sera réclamé lors d’une </w:t>
      </w:r>
      <w:r w:rsidR="00A41673" w:rsidRPr="00472E7F">
        <w:rPr>
          <w:rFonts w:ascii="Bell MT" w:hAnsi="Bell MT"/>
          <w:sz w:val="24"/>
        </w:rPr>
        <w:t>éventuelle entrevue ;</w:t>
      </w:r>
    </w:p>
    <w:p w14:paraId="75E300A9" w14:textId="2DC8094F" w:rsidR="0014040F" w:rsidRPr="00472E7F" w:rsidRDefault="0014040F" w:rsidP="0014040F">
      <w:pPr>
        <w:autoSpaceDE w:val="0"/>
        <w:autoSpaceDN w:val="0"/>
        <w:adjustRightInd w:val="0"/>
        <w:spacing w:after="160"/>
        <w:jc w:val="both"/>
        <w:rPr>
          <w:rFonts w:ascii="Bell MT" w:hAnsi="Bell MT"/>
          <w:sz w:val="24"/>
        </w:rPr>
      </w:pPr>
      <w:r w:rsidRPr="00472E7F">
        <w:rPr>
          <w:rFonts w:ascii="Bell MT" w:hAnsi="Bell MT" w:cs="Times New Roman"/>
          <w:sz w:val="24"/>
        </w:rPr>
        <w:t>Maitriser les logiciels appropriés aux travaux d’illustration et avoir son matériel de travail (ordinateur portable, logiciels).</w:t>
      </w:r>
    </w:p>
    <w:p w14:paraId="1B9842D2" w14:textId="77777777" w:rsidR="0014040F" w:rsidRPr="00472E7F" w:rsidRDefault="0014040F" w:rsidP="003E64ED">
      <w:pPr>
        <w:autoSpaceDE w:val="0"/>
        <w:autoSpaceDN w:val="0"/>
        <w:adjustRightInd w:val="0"/>
        <w:spacing w:after="120"/>
        <w:jc w:val="both"/>
        <w:rPr>
          <w:rFonts w:ascii="Bell MT" w:hAnsi="Bell MT"/>
          <w:sz w:val="24"/>
        </w:rPr>
      </w:pPr>
    </w:p>
    <w:p w14:paraId="4F9ED172" w14:textId="77777777" w:rsidR="003E64ED" w:rsidRPr="00472E7F" w:rsidRDefault="003E64ED" w:rsidP="003E64ED">
      <w:pPr>
        <w:autoSpaceDE w:val="0"/>
        <w:autoSpaceDN w:val="0"/>
        <w:adjustRightInd w:val="0"/>
        <w:spacing w:after="120"/>
        <w:jc w:val="both"/>
        <w:rPr>
          <w:rFonts w:ascii="Bell MT" w:hAnsi="Bell MT"/>
          <w:sz w:val="24"/>
        </w:rPr>
      </w:pPr>
      <w:r w:rsidRPr="00472E7F">
        <w:rPr>
          <w:rFonts w:ascii="Bell MT" w:hAnsi="Bell MT"/>
          <w:sz w:val="24"/>
        </w:rPr>
        <w:t>Le (la) candidat (e) doit faire montre :</w:t>
      </w:r>
    </w:p>
    <w:p w14:paraId="1AD5E28A" w14:textId="77777777" w:rsidR="003E64ED" w:rsidRPr="00472E7F" w:rsidRDefault="003E64ED" w:rsidP="003E64E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ell MT" w:hAnsi="Bell MT"/>
          <w:sz w:val="24"/>
        </w:rPr>
      </w:pPr>
      <w:proofErr w:type="gramStart"/>
      <w:r w:rsidRPr="00472E7F">
        <w:rPr>
          <w:rFonts w:ascii="Bell MT" w:hAnsi="Bell MT"/>
          <w:sz w:val="24"/>
        </w:rPr>
        <w:t>d’au</w:t>
      </w:r>
      <w:proofErr w:type="gramEnd"/>
      <w:r w:rsidRPr="00472E7F">
        <w:rPr>
          <w:rFonts w:ascii="Bell MT" w:hAnsi="Bell MT"/>
          <w:sz w:val="24"/>
        </w:rPr>
        <w:t xml:space="preserve"> moins 5 ans d'expériences en tant que dessinateur (trice);</w:t>
      </w:r>
    </w:p>
    <w:p w14:paraId="1A60946A" w14:textId="48DB5FB3" w:rsidR="003E64ED" w:rsidRPr="00472E7F" w:rsidRDefault="003E64ED" w:rsidP="003E64ED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ell MT" w:hAnsi="Bell MT"/>
          <w:sz w:val="24"/>
        </w:rPr>
      </w:pPr>
      <w:proofErr w:type="gramStart"/>
      <w:r w:rsidRPr="00472E7F">
        <w:rPr>
          <w:rFonts w:ascii="Bell MT" w:hAnsi="Bell MT"/>
          <w:sz w:val="24"/>
        </w:rPr>
        <w:t>d’un</w:t>
      </w:r>
      <w:proofErr w:type="gramEnd"/>
      <w:r w:rsidR="0014040F" w:rsidRPr="00472E7F">
        <w:rPr>
          <w:rFonts w:ascii="Bell MT" w:hAnsi="Bell MT"/>
          <w:sz w:val="24"/>
        </w:rPr>
        <w:t xml:space="preserve"> sens poussé</w:t>
      </w:r>
      <w:r w:rsidRPr="00472E7F">
        <w:rPr>
          <w:rFonts w:ascii="Bell MT" w:hAnsi="Bell MT"/>
          <w:sz w:val="24"/>
        </w:rPr>
        <w:t xml:space="preserve"> de créativité, d’originalité, d’imagination ;</w:t>
      </w:r>
    </w:p>
    <w:p w14:paraId="062A568A" w14:textId="77777777" w:rsidR="003E64ED" w:rsidRPr="00472E7F" w:rsidRDefault="003E64ED" w:rsidP="003E64ED">
      <w:pPr>
        <w:pStyle w:val="Paragraphedeliste"/>
        <w:autoSpaceDE w:val="0"/>
        <w:autoSpaceDN w:val="0"/>
        <w:adjustRightInd w:val="0"/>
        <w:spacing w:after="0"/>
        <w:ind w:left="284"/>
        <w:jc w:val="both"/>
        <w:rPr>
          <w:rFonts w:ascii="Bell MT" w:hAnsi="Bell MT"/>
          <w:sz w:val="24"/>
        </w:rPr>
      </w:pPr>
    </w:p>
    <w:p w14:paraId="3B484563" w14:textId="77777777" w:rsidR="0014040F" w:rsidRPr="00472E7F" w:rsidRDefault="0014040F" w:rsidP="003E64ED">
      <w:pPr>
        <w:pStyle w:val="Paragraphedeliste"/>
        <w:autoSpaceDE w:val="0"/>
        <w:autoSpaceDN w:val="0"/>
        <w:adjustRightInd w:val="0"/>
        <w:spacing w:after="0"/>
        <w:ind w:left="284"/>
        <w:jc w:val="both"/>
        <w:rPr>
          <w:rFonts w:ascii="Bell MT" w:hAnsi="Bell MT"/>
          <w:sz w:val="24"/>
        </w:rPr>
      </w:pPr>
    </w:p>
    <w:p w14:paraId="2146B02B" w14:textId="77777777" w:rsidR="003E64ED" w:rsidRPr="00472E7F" w:rsidRDefault="003E64ED" w:rsidP="003E64ED">
      <w:pPr>
        <w:spacing w:after="0"/>
        <w:rPr>
          <w:rFonts w:ascii="Bell MT" w:hAnsi="Bell MT"/>
          <w:b/>
          <w:sz w:val="24"/>
        </w:rPr>
      </w:pPr>
      <w:r w:rsidRPr="00472E7F">
        <w:rPr>
          <w:rFonts w:ascii="Bell MT" w:hAnsi="Bell MT"/>
          <w:b/>
          <w:sz w:val="24"/>
        </w:rPr>
        <w:t>Le dossier de candidature doit comprendre :</w:t>
      </w:r>
    </w:p>
    <w:p w14:paraId="2FE138C4" w14:textId="77777777" w:rsidR="003E64ED" w:rsidRPr="00472E7F" w:rsidRDefault="003E64ED" w:rsidP="003E64E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ell MT" w:hAnsi="Bell MT"/>
          <w:sz w:val="24"/>
        </w:rPr>
      </w:pPr>
      <w:r w:rsidRPr="00472E7F">
        <w:rPr>
          <w:rFonts w:ascii="Bell MT" w:hAnsi="Bell MT"/>
          <w:sz w:val="24"/>
        </w:rPr>
        <w:t>Un curriculum vitae à jour avec 2 personnes de référence ;</w:t>
      </w:r>
    </w:p>
    <w:p w14:paraId="6E4B7431" w14:textId="6996A5C1" w:rsidR="003E64ED" w:rsidRPr="00472E7F" w:rsidRDefault="003E64ED" w:rsidP="003E64E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ell MT" w:hAnsi="Bell MT"/>
          <w:sz w:val="24"/>
        </w:rPr>
      </w:pPr>
      <w:r w:rsidRPr="00472E7F">
        <w:rPr>
          <w:rFonts w:ascii="Bell MT" w:hAnsi="Bell MT"/>
          <w:sz w:val="24"/>
        </w:rPr>
        <w:t>Les justificatifs de diplôme</w:t>
      </w:r>
      <w:r w:rsidR="0014040F" w:rsidRPr="00472E7F">
        <w:rPr>
          <w:rFonts w:ascii="Bell MT" w:hAnsi="Bell MT"/>
          <w:sz w:val="24"/>
        </w:rPr>
        <w:t>s</w:t>
      </w:r>
      <w:r w:rsidRPr="00472E7F">
        <w:rPr>
          <w:rFonts w:ascii="Bell MT" w:hAnsi="Bell MT"/>
          <w:sz w:val="24"/>
        </w:rPr>
        <w:t>, expériences de travail</w:t>
      </w:r>
      <w:r w:rsidRPr="00472E7F">
        <w:rPr>
          <w:rFonts w:ascii="Bell MT" w:eastAsia="Times New Roman" w:hAnsi="Bell MT" w:cs="Times New Roman"/>
          <w:sz w:val="24"/>
          <w:szCs w:val="24"/>
          <w:lang w:eastAsia="es-ES"/>
        </w:rPr>
        <w:t xml:space="preserve"> ;</w:t>
      </w:r>
    </w:p>
    <w:p w14:paraId="4F8E4DAE" w14:textId="77777777" w:rsidR="003E64ED" w:rsidRPr="00472E7F" w:rsidRDefault="003E64ED" w:rsidP="003E64E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ell MT" w:hAnsi="Bell MT"/>
          <w:sz w:val="24"/>
        </w:rPr>
      </w:pPr>
      <w:r w:rsidRPr="00472E7F">
        <w:rPr>
          <w:rFonts w:ascii="Bell MT" w:hAnsi="Bell MT"/>
          <w:sz w:val="24"/>
        </w:rPr>
        <w:t xml:space="preserve">Une proposition financière ; </w:t>
      </w:r>
    </w:p>
    <w:p w14:paraId="2146EA9F" w14:textId="77777777" w:rsidR="003E64ED" w:rsidRPr="00472E7F" w:rsidRDefault="003E64ED" w:rsidP="003E64E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Bell MT" w:hAnsi="Bell MT" w:cs="Times New Roman"/>
          <w:sz w:val="24"/>
          <w:szCs w:val="24"/>
        </w:rPr>
      </w:pPr>
      <w:r w:rsidRPr="00472E7F">
        <w:rPr>
          <w:rFonts w:ascii="Bell MT" w:eastAsia="Times New Roman" w:hAnsi="Bell MT" w:cs="Times New Roman"/>
          <w:sz w:val="24"/>
          <w:szCs w:val="24"/>
          <w:lang w:eastAsia="es-ES"/>
        </w:rPr>
        <w:t>La copie du matricule fiscal valide et du numéro d’identification unique du candidat</w:t>
      </w:r>
      <w:r w:rsidRPr="00472E7F">
        <w:rPr>
          <w:rFonts w:ascii="Bell MT" w:hAnsi="Bell MT" w:cs="Times New Roman"/>
          <w:sz w:val="24"/>
          <w:szCs w:val="24"/>
        </w:rPr>
        <w:t xml:space="preserve">. </w:t>
      </w:r>
      <w:r w:rsidRPr="00472E7F">
        <w:rPr>
          <w:rFonts w:ascii="Bell MT" w:eastAsia="Times New Roman" w:hAnsi="Bell MT" w:cs="Times New Roman"/>
          <w:sz w:val="24"/>
          <w:szCs w:val="24"/>
          <w:lang w:eastAsia="es-ES"/>
        </w:rPr>
        <w:t xml:space="preserve"> </w:t>
      </w:r>
    </w:p>
    <w:p w14:paraId="38A3AA82" w14:textId="77777777" w:rsidR="003E64ED" w:rsidRPr="00472E7F" w:rsidRDefault="003E64ED" w:rsidP="003E64ED">
      <w:pPr>
        <w:autoSpaceDE w:val="0"/>
        <w:autoSpaceDN w:val="0"/>
        <w:adjustRightInd w:val="0"/>
        <w:spacing w:after="0"/>
        <w:jc w:val="both"/>
        <w:rPr>
          <w:rFonts w:ascii="Bell MT" w:hAnsi="Bell MT"/>
          <w:sz w:val="24"/>
        </w:rPr>
      </w:pPr>
    </w:p>
    <w:p w14:paraId="5E9AAB4C" w14:textId="77777777" w:rsidR="0014040F" w:rsidRPr="00472E7F" w:rsidRDefault="0014040F" w:rsidP="003E64ED">
      <w:pPr>
        <w:autoSpaceDE w:val="0"/>
        <w:autoSpaceDN w:val="0"/>
        <w:adjustRightInd w:val="0"/>
        <w:spacing w:after="0"/>
        <w:jc w:val="both"/>
        <w:rPr>
          <w:rFonts w:ascii="Bell MT" w:hAnsi="Bell MT"/>
          <w:sz w:val="24"/>
        </w:rPr>
      </w:pPr>
    </w:p>
    <w:p w14:paraId="79D10168" w14:textId="77777777" w:rsidR="003E64ED" w:rsidRPr="00472E7F" w:rsidRDefault="003E64ED" w:rsidP="003E64ED">
      <w:pPr>
        <w:autoSpaceDE w:val="0"/>
        <w:autoSpaceDN w:val="0"/>
        <w:adjustRightInd w:val="0"/>
        <w:jc w:val="both"/>
        <w:rPr>
          <w:rFonts w:ascii="Bell MT" w:hAnsi="Bell MT"/>
          <w:b/>
          <w:sz w:val="24"/>
        </w:rPr>
      </w:pPr>
      <w:r w:rsidRPr="00472E7F">
        <w:rPr>
          <w:rFonts w:ascii="Bell MT" w:hAnsi="Bell MT"/>
          <w:b/>
          <w:sz w:val="24"/>
        </w:rPr>
        <w:t>Dépôt des candidatures</w:t>
      </w:r>
    </w:p>
    <w:p w14:paraId="622FFE39" w14:textId="4ED2A90A" w:rsidR="003E64ED" w:rsidRPr="00472E7F" w:rsidRDefault="003E64ED" w:rsidP="003E64ED">
      <w:pPr>
        <w:jc w:val="both"/>
        <w:rPr>
          <w:rFonts w:ascii="Bell MT" w:hAnsi="Bell MT" w:cs="Times New Roman"/>
          <w:sz w:val="24"/>
          <w:szCs w:val="24"/>
        </w:rPr>
      </w:pPr>
      <w:r w:rsidRPr="00472E7F">
        <w:rPr>
          <w:rFonts w:ascii="Bell MT" w:hAnsi="Bell MT" w:cs="Times New Roman"/>
          <w:sz w:val="24"/>
          <w:szCs w:val="24"/>
        </w:rPr>
        <w:t xml:space="preserve">Les intéressés sont invités à adresser leur candidature au Secrétaire général de la FLA à l’adresse électronique </w:t>
      </w:r>
      <w:hyperlink r:id="rId11" w:history="1">
        <w:r w:rsidRPr="00472E7F">
          <w:rPr>
            <w:rStyle w:val="Lienhypertexte"/>
            <w:rFonts w:ascii="Bell MT" w:hAnsi="Bell MT" w:cs="Times New Roman"/>
            <w:sz w:val="24"/>
            <w:szCs w:val="24"/>
          </w:rPr>
          <w:t>fla@ueh.edu.ht</w:t>
        </w:r>
      </w:hyperlink>
      <w:r w:rsidRPr="00472E7F">
        <w:rPr>
          <w:rFonts w:ascii="Bell MT" w:hAnsi="Bell MT" w:cs="Times New Roman"/>
          <w:sz w:val="24"/>
          <w:szCs w:val="24"/>
        </w:rPr>
        <w:t xml:space="preserve"> au plus tard le</w:t>
      </w:r>
      <w:r w:rsidR="0014040F" w:rsidRPr="00472E7F">
        <w:rPr>
          <w:rFonts w:ascii="Bell MT" w:hAnsi="Bell MT" w:cs="Times New Roman"/>
          <w:sz w:val="24"/>
          <w:szCs w:val="24"/>
        </w:rPr>
        <w:t xml:space="preserve"> 9 mai </w:t>
      </w:r>
      <w:r w:rsidR="00472E7F" w:rsidRPr="00472E7F">
        <w:rPr>
          <w:rFonts w:ascii="Bell MT" w:hAnsi="Bell MT" w:cs="Times New Roman"/>
          <w:sz w:val="24"/>
          <w:szCs w:val="24"/>
        </w:rPr>
        <w:t>2022 à</w:t>
      </w:r>
      <w:r w:rsidRPr="00472E7F">
        <w:rPr>
          <w:rFonts w:ascii="Bell MT" w:hAnsi="Bell MT" w:cs="Times New Roman"/>
          <w:sz w:val="24"/>
          <w:szCs w:val="24"/>
        </w:rPr>
        <w:t xml:space="preserve"> 15 h 59 mn. </w:t>
      </w:r>
    </w:p>
    <w:p w14:paraId="6638ABE5" w14:textId="77777777" w:rsidR="003E64ED" w:rsidRPr="00472E7F" w:rsidRDefault="003E64ED" w:rsidP="003E64ED">
      <w:pPr>
        <w:jc w:val="both"/>
        <w:rPr>
          <w:rFonts w:ascii="Bell MT" w:hAnsi="Bell MT" w:cs="Times New Roman"/>
          <w:sz w:val="24"/>
          <w:szCs w:val="24"/>
        </w:rPr>
      </w:pPr>
      <w:r w:rsidRPr="00472E7F">
        <w:rPr>
          <w:rFonts w:ascii="Bell MT" w:hAnsi="Bell MT" w:cs="Times New Roman"/>
          <w:sz w:val="24"/>
          <w:szCs w:val="24"/>
        </w:rPr>
        <w:t xml:space="preserve">Les candidats dont le dossier répond aux critères de recevabilité seront appelés pour une entrevue. </w:t>
      </w:r>
    </w:p>
    <w:p w14:paraId="27274C35" w14:textId="77777777" w:rsidR="003E64ED" w:rsidRPr="00472E7F" w:rsidRDefault="003E64ED" w:rsidP="003E64ED">
      <w:pPr>
        <w:rPr>
          <w:rFonts w:ascii="Bell MT" w:hAnsi="Bell MT" w:cs="Tahoma"/>
        </w:rPr>
      </w:pPr>
    </w:p>
    <w:p w14:paraId="29A342D4" w14:textId="77777777" w:rsidR="003E64ED" w:rsidRPr="00472E7F" w:rsidRDefault="003E64ED" w:rsidP="003E64ED">
      <w:pPr>
        <w:rPr>
          <w:rFonts w:ascii="Bell MT" w:hAnsi="Bell MT" w:cs="Tahoma"/>
        </w:rPr>
      </w:pPr>
    </w:p>
    <w:p w14:paraId="774793FB" w14:textId="77777777" w:rsidR="003E64ED" w:rsidRPr="00472E7F" w:rsidRDefault="003E64ED" w:rsidP="003E64ED">
      <w:pPr>
        <w:rPr>
          <w:rFonts w:ascii="Bell MT" w:hAnsi="Bell MT" w:cs="Tahoma"/>
        </w:rPr>
      </w:pPr>
    </w:p>
    <w:p w14:paraId="100503A4" w14:textId="77777777" w:rsidR="003E64ED" w:rsidRPr="00472E7F" w:rsidRDefault="003E64ED" w:rsidP="003E64ED">
      <w:pPr>
        <w:rPr>
          <w:rFonts w:ascii="Bell MT" w:hAnsi="Bell MT" w:cs="Tahoma"/>
        </w:rPr>
      </w:pPr>
    </w:p>
    <w:p w14:paraId="2B695D02" w14:textId="77777777" w:rsidR="003E64ED" w:rsidRPr="00472E7F" w:rsidRDefault="003E64ED" w:rsidP="003E64ED">
      <w:pPr>
        <w:rPr>
          <w:rFonts w:ascii="Bell MT" w:hAnsi="Bell MT" w:cs="Tahoma"/>
        </w:rPr>
      </w:pPr>
    </w:p>
    <w:p w14:paraId="0421D293" w14:textId="77777777" w:rsidR="003E64ED" w:rsidRPr="00472E7F" w:rsidRDefault="003E64ED" w:rsidP="003E64ED">
      <w:pPr>
        <w:rPr>
          <w:rFonts w:ascii="Bell MT" w:hAnsi="Bell MT" w:cs="Tahoma"/>
        </w:rPr>
      </w:pPr>
    </w:p>
    <w:p w14:paraId="3D3D1749" w14:textId="77777777" w:rsidR="003E64ED" w:rsidRPr="00472E7F" w:rsidRDefault="003E64ED" w:rsidP="00C36E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sz w:val="28"/>
          <w:szCs w:val="32"/>
        </w:rPr>
      </w:pPr>
    </w:p>
    <w:sectPr w:rsidR="003E64ED" w:rsidRPr="00472E7F" w:rsidSect="007013A3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08612" w14:textId="77777777" w:rsidR="00A97243" w:rsidRDefault="00A97243">
      <w:pPr>
        <w:spacing w:after="0" w:line="240" w:lineRule="auto"/>
      </w:pPr>
      <w:r>
        <w:separator/>
      </w:r>
    </w:p>
  </w:endnote>
  <w:endnote w:type="continuationSeparator" w:id="0">
    <w:p w14:paraId="741217F5" w14:textId="77777777" w:rsidR="00A97243" w:rsidRDefault="00A97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81594668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9BCE63B" w14:textId="77777777" w:rsidR="008D501B" w:rsidRDefault="009C2FAB" w:rsidP="002D6056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ED91EFA" w14:textId="77777777" w:rsidR="008D501B" w:rsidRDefault="00A9724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26503713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CCBA1F6" w14:textId="77777777" w:rsidR="008D501B" w:rsidRDefault="009C2FAB" w:rsidP="002D6056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982F0A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7B1120B9" w14:textId="77777777" w:rsidR="008D501B" w:rsidRDefault="00A972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867B6" w14:textId="77777777" w:rsidR="00A97243" w:rsidRDefault="00A97243">
      <w:pPr>
        <w:spacing w:after="0" w:line="240" w:lineRule="auto"/>
      </w:pPr>
      <w:r>
        <w:separator/>
      </w:r>
    </w:p>
  </w:footnote>
  <w:footnote w:type="continuationSeparator" w:id="0">
    <w:p w14:paraId="413D0C0B" w14:textId="77777777" w:rsidR="00A97243" w:rsidRDefault="00A97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E6C35"/>
    <w:multiLevelType w:val="hybridMultilevel"/>
    <w:tmpl w:val="1D188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A58F8"/>
    <w:multiLevelType w:val="hybridMultilevel"/>
    <w:tmpl w:val="3B8843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80EB2"/>
    <w:multiLevelType w:val="hybridMultilevel"/>
    <w:tmpl w:val="1084E2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B307E"/>
    <w:multiLevelType w:val="hybridMultilevel"/>
    <w:tmpl w:val="2AF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C1A94"/>
    <w:multiLevelType w:val="hybridMultilevel"/>
    <w:tmpl w:val="AD32C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F73501"/>
    <w:multiLevelType w:val="hybridMultilevel"/>
    <w:tmpl w:val="46B865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698003785">
    <w:abstractNumId w:val="2"/>
  </w:num>
  <w:num w:numId="2" w16cid:durableId="1196651111">
    <w:abstractNumId w:val="5"/>
  </w:num>
  <w:num w:numId="3" w16cid:durableId="1908101578">
    <w:abstractNumId w:val="1"/>
  </w:num>
  <w:num w:numId="4" w16cid:durableId="853150624">
    <w:abstractNumId w:val="0"/>
  </w:num>
  <w:num w:numId="5" w16cid:durableId="1750076290">
    <w:abstractNumId w:val="4"/>
  </w:num>
  <w:num w:numId="6" w16cid:durableId="727483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3B1"/>
    <w:rsid w:val="000111A2"/>
    <w:rsid w:val="000F02B2"/>
    <w:rsid w:val="000F3CF4"/>
    <w:rsid w:val="00116910"/>
    <w:rsid w:val="00135429"/>
    <w:rsid w:val="0014040F"/>
    <w:rsid w:val="00157D93"/>
    <w:rsid w:val="001725BF"/>
    <w:rsid w:val="00180E90"/>
    <w:rsid w:val="001A4453"/>
    <w:rsid w:val="001B79FA"/>
    <w:rsid w:val="001D0D62"/>
    <w:rsid w:val="001F4D4E"/>
    <w:rsid w:val="00225BEB"/>
    <w:rsid w:val="00234A32"/>
    <w:rsid w:val="0023695E"/>
    <w:rsid w:val="00262BF4"/>
    <w:rsid w:val="0027052C"/>
    <w:rsid w:val="00272FD5"/>
    <w:rsid w:val="002C4188"/>
    <w:rsid w:val="003A46B9"/>
    <w:rsid w:val="003C479E"/>
    <w:rsid w:val="003C7796"/>
    <w:rsid w:val="003E64ED"/>
    <w:rsid w:val="004027ED"/>
    <w:rsid w:val="00457CA5"/>
    <w:rsid w:val="00472E7F"/>
    <w:rsid w:val="00474372"/>
    <w:rsid w:val="00481966"/>
    <w:rsid w:val="004C0E62"/>
    <w:rsid w:val="004D50F5"/>
    <w:rsid w:val="004F2F83"/>
    <w:rsid w:val="005712A9"/>
    <w:rsid w:val="0057649A"/>
    <w:rsid w:val="005930E3"/>
    <w:rsid w:val="005949CC"/>
    <w:rsid w:val="005D6CA3"/>
    <w:rsid w:val="00614124"/>
    <w:rsid w:val="00635825"/>
    <w:rsid w:val="006F6504"/>
    <w:rsid w:val="00754125"/>
    <w:rsid w:val="00754AC5"/>
    <w:rsid w:val="007579BE"/>
    <w:rsid w:val="008D5B5C"/>
    <w:rsid w:val="008E7582"/>
    <w:rsid w:val="00907991"/>
    <w:rsid w:val="0094348A"/>
    <w:rsid w:val="00982F0A"/>
    <w:rsid w:val="009C2FAB"/>
    <w:rsid w:val="00A219F6"/>
    <w:rsid w:val="00A41673"/>
    <w:rsid w:val="00A55355"/>
    <w:rsid w:val="00A601AF"/>
    <w:rsid w:val="00A664CC"/>
    <w:rsid w:val="00A97243"/>
    <w:rsid w:val="00AC7A50"/>
    <w:rsid w:val="00B06A57"/>
    <w:rsid w:val="00B82478"/>
    <w:rsid w:val="00BB7D8E"/>
    <w:rsid w:val="00BC12F1"/>
    <w:rsid w:val="00BC2C9D"/>
    <w:rsid w:val="00C324F8"/>
    <w:rsid w:val="00C36E96"/>
    <w:rsid w:val="00C41666"/>
    <w:rsid w:val="00C554B7"/>
    <w:rsid w:val="00C6422B"/>
    <w:rsid w:val="00CF2807"/>
    <w:rsid w:val="00D35558"/>
    <w:rsid w:val="00D52584"/>
    <w:rsid w:val="00D719BC"/>
    <w:rsid w:val="00D90BF0"/>
    <w:rsid w:val="00DA1EFB"/>
    <w:rsid w:val="00DD5EF6"/>
    <w:rsid w:val="00DE2813"/>
    <w:rsid w:val="00E1053C"/>
    <w:rsid w:val="00E26FE0"/>
    <w:rsid w:val="00E3069B"/>
    <w:rsid w:val="00E32480"/>
    <w:rsid w:val="00EB13B1"/>
    <w:rsid w:val="00EB656D"/>
    <w:rsid w:val="00F35D4B"/>
    <w:rsid w:val="00F75C2B"/>
    <w:rsid w:val="00F77D81"/>
    <w:rsid w:val="00F9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66EA2"/>
  <w14:defaultImageDpi w14:val="32767"/>
  <w15:chartTrackingRefBased/>
  <w15:docId w15:val="{33252A5E-4659-1145-A4AD-0DDC585F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3B1"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EB13B1"/>
    <w:pPr>
      <w:ind w:left="720"/>
      <w:contextualSpacing/>
    </w:pPr>
  </w:style>
  <w:style w:type="character" w:styleId="Lienhypertexte">
    <w:name w:val="Hyperlink"/>
    <w:uiPriority w:val="99"/>
    <w:unhideWhenUsed/>
    <w:rsid w:val="00EB13B1"/>
    <w:rPr>
      <w:color w:val="0563C1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EB1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13B1"/>
    <w:rPr>
      <w:sz w:val="22"/>
      <w:szCs w:val="22"/>
    </w:rPr>
  </w:style>
  <w:style w:type="character" w:styleId="Numrodepage">
    <w:name w:val="page number"/>
    <w:basedOn w:val="Policepardfaut"/>
    <w:uiPriority w:val="99"/>
    <w:semiHidden/>
    <w:unhideWhenUsed/>
    <w:rsid w:val="00EB13B1"/>
  </w:style>
  <w:style w:type="character" w:customStyle="1" w:styleId="apple-converted-space">
    <w:name w:val="apple-converted-space"/>
    <w:basedOn w:val="Policepardfaut"/>
    <w:rsid w:val="00D719BC"/>
  </w:style>
  <w:style w:type="character" w:customStyle="1" w:styleId="Mentionnonrsolue1">
    <w:name w:val="Mention non résolue1"/>
    <w:basedOn w:val="Policepardfaut"/>
    <w:uiPriority w:val="99"/>
    <w:rsid w:val="00D719BC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3E64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64ED"/>
    <w:pPr>
      <w:spacing w:after="160" w:line="240" w:lineRule="auto"/>
    </w:pPr>
    <w:rPr>
      <w:rFonts w:eastAsia="MS Mincho"/>
      <w:noProof/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64ED"/>
    <w:rPr>
      <w:rFonts w:eastAsia="MS Mincho"/>
      <w:noProof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6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8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la@ueh.edu.h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97DAF-7A4D-2941-8359-9DAF86A2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anonyme</dc:creator>
  <cp:keywords/>
  <dc:description/>
  <cp:lastModifiedBy>Jocelyn CESAR</cp:lastModifiedBy>
  <cp:revision>2</cp:revision>
  <cp:lastPrinted>2022-04-29T15:41:00Z</cp:lastPrinted>
  <dcterms:created xsi:type="dcterms:W3CDTF">2022-04-29T15:42:00Z</dcterms:created>
  <dcterms:modified xsi:type="dcterms:W3CDTF">2022-04-29T15:42:00Z</dcterms:modified>
</cp:coreProperties>
</file>